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F9" w:rsidRDefault="000243F9">
      <w:pPr>
        <w:spacing w:before="100" w:after="10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43F9" w:rsidRPr="00B67F51" w:rsidRDefault="00215C64">
      <w:pPr>
        <w:spacing w:before="100" w:after="100"/>
        <w:rPr>
          <w:u w:val="single"/>
        </w:rPr>
      </w:pPr>
      <w:r w:rsidRPr="00B67F51">
        <w:rPr>
          <w:rFonts w:ascii="Times New Roman" w:hAnsi="Times New Roman"/>
          <w:sz w:val="24"/>
          <w:szCs w:val="24"/>
          <w:u w:val="single"/>
        </w:rPr>
        <w:t>Lista sądów rej</w:t>
      </w:r>
      <w:bookmarkStart w:id="0" w:name="_GoBack"/>
      <w:bookmarkEnd w:id="0"/>
      <w:r w:rsidRPr="00B67F51">
        <w:rPr>
          <w:rFonts w:ascii="Times New Roman" w:hAnsi="Times New Roman"/>
          <w:sz w:val="24"/>
          <w:szCs w:val="24"/>
          <w:u w:val="single"/>
        </w:rPr>
        <w:t>onowych pozostających w obszarze właściwości OIRP w Toruniu</w:t>
      </w:r>
    </w:p>
    <w:p w:rsidR="000243F9" w:rsidRDefault="000243F9">
      <w:pPr>
        <w:spacing w:before="100" w:after="10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43F9" w:rsidRDefault="00215C64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Sąd Rejonowy w Toruniu</w:t>
      </w:r>
    </w:p>
    <w:p w:rsidR="000243F9" w:rsidRDefault="00215C64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Sąd Rejonowy w Brodnicy</w:t>
      </w:r>
    </w:p>
    <w:p w:rsidR="000243F9" w:rsidRDefault="00215C64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Sąd Rejonowy w Chełmnie</w:t>
      </w:r>
    </w:p>
    <w:p w:rsidR="000243F9" w:rsidRDefault="00215C64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Sąd Rejonowy w Golubiu - Dobrzyniu</w:t>
      </w:r>
    </w:p>
    <w:p w:rsidR="000243F9" w:rsidRDefault="00215C64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Sąd Rejonowy w Grudziądzu</w:t>
      </w:r>
    </w:p>
    <w:p w:rsidR="000243F9" w:rsidRDefault="00215C64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Sąd Rejonowy w Wąbrzeźnie</w:t>
      </w:r>
    </w:p>
    <w:p w:rsidR="000243F9" w:rsidRDefault="00215C64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Sąd Rejonowy we Włocławku</w:t>
      </w:r>
    </w:p>
    <w:p w:rsidR="000243F9" w:rsidRDefault="00215C64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Sąd Rejonowy w Aleksandrowie Kujawskim</w:t>
      </w:r>
    </w:p>
    <w:p w:rsidR="000243F9" w:rsidRDefault="00215C64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Sąd Rejonowy w Radziejowie</w:t>
      </w:r>
    </w:p>
    <w:p w:rsidR="000243F9" w:rsidRDefault="00215C64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Sąd Rejonowy w Lipnie</w:t>
      </w:r>
    </w:p>
    <w:p w:rsidR="000243F9" w:rsidRDefault="00215C64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Sąd Rejonowy w Rypinie </w:t>
      </w:r>
    </w:p>
    <w:p w:rsidR="000243F9" w:rsidRDefault="00215C64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Sąd Rejonowy w Nowym Mieście Lubawskim</w:t>
      </w:r>
    </w:p>
    <w:p w:rsidR="000243F9" w:rsidRDefault="000243F9">
      <w:pPr>
        <w:rPr>
          <w:rFonts w:ascii="Times New Roman" w:hAnsi="Times New Roman"/>
          <w:sz w:val="24"/>
          <w:szCs w:val="24"/>
        </w:rPr>
      </w:pPr>
    </w:p>
    <w:sectPr w:rsidR="000243F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64" w:rsidRDefault="00215C64">
      <w:r>
        <w:separator/>
      </w:r>
    </w:p>
  </w:endnote>
  <w:endnote w:type="continuationSeparator" w:id="0">
    <w:p w:rsidR="00215C64" w:rsidRDefault="0021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64" w:rsidRDefault="00215C64">
      <w:r>
        <w:rPr>
          <w:color w:val="000000"/>
        </w:rPr>
        <w:separator/>
      </w:r>
    </w:p>
  </w:footnote>
  <w:footnote w:type="continuationSeparator" w:id="0">
    <w:p w:rsidR="00215C64" w:rsidRDefault="0021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5C2C"/>
    <w:multiLevelType w:val="multilevel"/>
    <w:tmpl w:val="9CC2328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43F9"/>
    <w:rsid w:val="000243F9"/>
    <w:rsid w:val="00215C64"/>
    <w:rsid w:val="00B6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2018-09-12T11:42:00Z</dcterms:created>
  <dcterms:modified xsi:type="dcterms:W3CDTF">2018-09-12T11:42:00Z</dcterms:modified>
</cp:coreProperties>
</file>